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6558" w14:textId="77777777" w:rsidR="0025152A" w:rsidRPr="0025152A" w:rsidRDefault="0025152A" w:rsidP="0025152A">
      <w:pPr>
        <w:spacing w:line="240" w:lineRule="auto"/>
        <w:rPr>
          <w:rFonts w:ascii="Aptos" w:hAnsi="Aptos" w:cstheme="minorHAnsi"/>
          <w:b/>
          <w:bCs/>
          <w:color w:val="auto"/>
          <w:sz w:val="24"/>
          <w:szCs w:val="24"/>
        </w:rPr>
      </w:pPr>
      <w:r w:rsidRPr="0025152A">
        <w:rPr>
          <w:rFonts w:ascii="Aptos" w:hAnsi="Aptos" w:cstheme="minorHAnsi"/>
          <w:b/>
          <w:bCs/>
          <w:color w:val="auto"/>
          <w:sz w:val="24"/>
          <w:szCs w:val="24"/>
        </w:rPr>
        <w:t>FirstView for Parents and Caregivers </w:t>
      </w:r>
    </w:p>
    <w:p w14:paraId="0192B9FD" w14:textId="77777777" w:rsidR="0025152A" w:rsidRPr="0025152A" w:rsidRDefault="0025152A" w:rsidP="0025152A">
      <w:pPr>
        <w:spacing w:after="0" w:line="240" w:lineRule="auto"/>
        <w:rPr>
          <w:rFonts w:ascii="Aptos" w:hAnsi="Aptos" w:cstheme="minorHAnsi"/>
          <w:color w:val="auto"/>
          <w:sz w:val="22"/>
          <w:szCs w:val="22"/>
        </w:rPr>
      </w:pPr>
      <w:r w:rsidRPr="0025152A">
        <w:rPr>
          <w:rFonts w:ascii="Aptos" w:hAnsi="Aptos" w:cstheme="minorHAnsi"/>
          <w:color w:val="auto"/>
          <w:sz w:val="22"/>
          <w:szCs w:val="22"/>
        </w:rPr>
        <w:t>For K-12 parents and caregivers, we understand the importance of a stress-free school commute. FirstView, First Student’s easy-to-use GPS-based vehicle tracking mobile app, allows you to plan your day and stay connected with your student’s trips, regardless of the type of vehicle your student travels in.</w:t>
      </w:r>
    </w:p>
    <w:p w14:paraId="74F5CA4A" w14:textId="77777777" w:rsidR="0025152A" w:rsidRPr="0025152A" w:rsidRDefault="0025152A" w:rsidP="0025152A">
      <w:pPr>
        <w:spacing w:after="0" w:line="240" w:lineRule="auto"/>
        <w:rPr>
          <w:rFonts w:ascii="Aptos" w:hAnsi="Aptos" w:cstheme="minorHAnsi"/>
          <w:color w:val="auto"/>
          <w:sz w:val="22"/>
          <w:szCs w:val="22"/>
        </w:rPr>
      </w:pPr>
    </w:p>
    <w:p w14:paraId="145E7F9C" w14:textId="77777777" w:rsidR="0025152A" w:rsidRPr="0025152A" w:rsidRDefault="0025152A" w:rsidP="0025152A">
      <w:pPr>
        <w:spacing w:after="0" w:line="240" w:lineRule="auto"/>
        <w:rPr>
          <w:rFonts w:ascii="Aptos" w:eastAsia="Times New Roman" w:hAnsi="Aptos" w:cstheme="minorHAnsi"/>
          <w:b/>
          <w:bCs/>
          <w:color w:val="auto"/>
          <w:sz w:val="22"/>
          <w:szCs w:val="22"/>
        </w:rPr>
      </w:pPr>
      <w:r w:rsidRPr="0025152A">
        <w:rPr>
          <w:rFonts w:ascii="Aptos" w:eastAsia="Times New Roman" w:hAnsi="Aptos" w:cstheme="minorHAnsi"/>
          <w:b/>
          <w:bCs/>
          <w:color w:val="auto"/>
          <w:sz w:val="22"/>
          <w:szCs w:val="22"/>
        </w:rPr>
        <w:t>How FirstView will benefit you</w:t>
      </w:r>
      <w:r w:rsidRPr="0025152A">
        <w:rPr>
          <w:rFonts w:ascii="Aptos" w:eastAsia="Times New Roman" w:hAnsi="Aptos" w:cstheme="minorHAnsi"/>
          <w:b/>
          <w:bCs/>
          <w:color w:val="auto"/>
          <w:sz w:val="22"/>
          <w:szCs w:val="22"/>
        </w:rPr>
        <w:br/>
      </w:r>
    </w:p>
    <w:p w14:paraId="085232F5" w14:textId="77777777" w:rsidR="0025152A" w:rsidRPr="0025152A" w:rsidRDefault="0025152A" w:rsidP="0025152A">
      <w:pPr>
        <w:pStyle w:val="ListParagraph"/>
        <w:numPr>
          <w:ilvl w:val="0"/>
          <w:numId w:val="9"/>
        </w:numPr>
        <w:spacing w:after="0" w:line="240" w:lineRule="auto"/>
        <w:rPr>
          <w:rFonts w:ascii="Aptos" w:eastAsia="Times New Roman" w:hAnsi="Aptos" w:cstheme="minorHAnsi"/>
          <w:color w:val="auto"/>
          <w:sz w:val="22"/>
          <w:szCs w:val="22"/>
        </w:rPr>
      </w:pPr>
      <w:r w:rsidRPr="0025152A">
        <w:rPr>
          <w:rFonts w:ascii="Aptos" w:eastAsia="Times New Roman" w:hAnsi="Aptos" w:cstheme="minorHAnsi"/>
          <w:b/>
          <w:bCs/>
          <w:color w:val="auto"/>
          <w:sz w:val="22"/>
          <w:szCs w:val="22"/>
        </w:rPr>
        <w:t>Real-time vehicle tracking &amp; activity</w:t>
      </w:r>
      <w:r w:rsidRPr="0025152A">
        <w:rPr>
          <w:rFonts w:ascii="Aptos" w:eastAsia="Times New Roman" w:hAnsi="Aptos" w:cstheme="minorHAnsi"/>
          <w:color w:val="auto"/>
          <w:sz w:val="22"/>
          <w:szCs w:val="22"/>
        </w:rPr>
        <w:br/>
        <w:t>Follow your student’s trip in real-time on the map using GPS technology. See the direction it’s moving, where the vehicle is, and when it’s close to arriving—no more guessing or waiting outside too early.</w:t>
      </w:r>
      <w:r w:rsidRPr="0025152A">
        <w:rPr>
          <w:rFonts w:ascii="Aptos" w:eastAsia="Times New Roman" w:hAnsi="Aptos" w:cstheme="minorHAnsi"/>
          <w:color w:val="auto"/>
          <w:sz w:val="22"/>
          <w:szCs w:val="22"/>
        </w:rPr>
        <w:br/>
      </w:r>
    </w:p>
    <w:p w14:paraId="547985B8" w14:textId="77777777" w:rsidR="0025152A" w:rsidRPr="0025152A" w:rsidRDefault="0025152A" w:rsidP="0025152A">
      <w:pPr>
        <w:pStyle w:val="ListParagraph"/>
        <w:numPr>
          <w:ilvl w:val="0"/>
          <w:numId w:val="9"/>
        </w:numPr>
        <w:spacing w:after="0" w:line="240" w:lineRule="auto"/>
        <w:rPr>
          <w:rFonts w:ascii="Aptos" w:eastAsia="Times New Roman" w:hAnsi="Aptos" w:cstheme="minorHAnsi"/>
          <w:color w:val="auto"/>
          <w:sz w:val="22"/>
          <w:szCs w:val="22"/>
        </w:rPr>
      </w:pPr>
      <w:r w:rsidRPr="0025152A">
        <w:rPr>
          <w:rFonts w:ascii="Aptos" w:eastAsia="Times New Roman" w:hAnsi="Aptos" w:cstheme="minorHAnsi"/>
          <w:b/>
          <w:bCs/>
          <w:color w:val="auto"/>
          <w:sz w:val="22"/>
          <w:szCs w:val="22"/>
        </w:rPr>
        <w:t>Vehicle &amp; trip information at your fingertips</w:t>
      </w:r>
      <w:r w:rsidRPr="0025152A">
        <w:rPr>
          <w:rFonts w:ascii="Aptos" w:eastAsia="Times New Roman" w:hAnsi="Aptos" w:cstheme="minorHAnsi"/>
          <w:color w:val="auto"/>
          <w:sz w:val="22"/>
          <w:szCs w:val="22"/>
        </w:rPr>
        <w:br/>
        <w:t>Quickly access your student’s trip schedule, including school arrival times, on the map and in the student details. Get instant updates about delays, changes, or unexpected events.</w:t>
      </w:r>
      <w:r w:rsidRPr="0025152A">
        <w:rPr>
          <w:rFonts w:ascii="Aptos" w:eastAsia="Times New Roman" w:hAnsi="Aptos" w:cstheme="minorHAnsi"/>
          <w:color w:val="auto"/>
          <w:sz w:val="22"/>
          <w:szCs w:val="22"/>
        </w:rPr>
        <w:br/>
      </w:r>
    </w:p>
    <w:p w14:paraId="550BBDD5" w14:textId="77777777" w:rsidR="0025152A" w:rsidRPr="0025152A" w:rsidRDefault="0025152A" w:rsidP="0025152A">
      <w:pPr>
        <w:pStyle w:val="ListParagraph"/>
        <w:numPr>
          <w:ilvl w:val="0"/>
          <w:numId w:val="9"/>
        </w:numPr>
        <w:spacing w:after="0" w:line="240" w:lineRule="auto"/>
        <w:rPr>
          <w:rFonts w:ascii="Aptos" w:eastAsia="Times New Roman" w:hAnsi="Aptos" w:cstheme="minorHAnsi"/>
          <w:color w:val="auto"/>
          <w:sz w:val="22"/>
          <w:szCs w:val="22"/>
        </w:rPr>
      </w:pPr>
      <w:r w:rsidRPr="0025152A">
        <w:rPr>
          <w:rFonts w:ascii="Aptos" w:eastAsia="Times New Roman" w:hAnsi="Aptos" w:cstheme="minorHAnsi"/>
          <w:b/>
          <w:bCs/>
          <w:color w:val="auto"/>
          <w:sz w:val="22"/>
          <w:szCs w:val="22"/>
        </w:rPr>
        <w:t>Get notified when the vehicle is arriving</w:t>
      </w:r>
      <w:r w:rsidRPr="0025152A">
        <w:rPr>
          <w:rFonts w:ascii="Aptos" w:eastAsia="Times New Roman" w:hAnsi="Aptos" w:cstheme="minorHAnsi"/>
          <w:color w:val="auto"/>
          <w:sz w:val="22"/>
          <w:szCs w:val="22"/>
        </w:rPr>
        <w:br/>
        <w:t>Get alerts when the bus is up to 2 miles away from your notification zone. Add up to 3 customizable distance notifications for each trip so you and your student are always ready.</w:t>
      </w:r>
      <w:r w:rsidRPr="0025152A">
        <w:rPr>
          <w:rFonts w:ascii="Aptos" w:eastAsia="Times New Roman" w:hAnsi="Aptos" w:cstheme="minorHAnsi"/>
          <w:color w:val="auto"/>
          <w:sz w:val="22"/>
          <w:szCs w:val="22"/>
        </w:rPr>
        <w:br/>
      </w:r>
    </w:p>
    <w:p w14:paraId="3E7E73FD" w14:textId="77777777" w:rsidR="0025152A" w:rsidRPr="0025152A" w:rsidRDefault="0025152A" w:rsidP="0025152A">
      <w:pPr>
        <w:pStyle w:val="ListParagraph"/>
        <w:numPr>
          <w:ilvl w:val="0"/>
          <w:numId w:val="9"/>
        </w:numPr>
        <w:spacing w:after="0" w:line="240" w:lineRule="auto"/>
        <w:rPr>
          <w:rFonts w:ascii="Aptos" w:eastAsia="Times New Roman" w:hAnsi="Aptos" w:cstheme="minorHAnsi"/>
          <w:color w:val="auto"/>
          <w:sz w:val="22"/>
          <w:szCs w:val="22"/>
        </w:rPr>
      </w:pPr>
      <w:r w:rsidRPr="0025152A">
        <w:rPr>
          <w:rFonts w:ascii="Aptos" w:eastAsia="Times New Roman" w:hAnsi="Aptos" w:cstheme="minorHAnsi"/>
          <w:b/>
          <w:bCs/>
          <w:color w:val="auto"/>
          <w:sz w:val="22"/>
          <w:szCs w:val="22"/>
        </w:rPr>
        <w:t>Keep the whole family in the loop</w:t>
      </w:r>
      <w:r w:rsidRPr="0025152A">
        <w:rPr>
          <w:rFonts w:ascii="Aptos" w:eastAsia="Times New Roman" w:hAnsi="Aptos" w:cstheme="minorHAnsi"/>
          <w:color w:val="auto"/>
          <w:sz w:val="22"/>
          <w:szCs w:val="22"/>
        </w:rPr>
        <w:br/>
        <w:t>Easily add caregivers, grandparents, or babysitters to get the same updates and alerts via email. Everyone stays informed—no matter who’s on pick-up or drop-off duty.</w:t>
      </w:r>
      <w:r w:rsidRPr="0025152A">
        <w:rPr>
          <w:rFonts w:ascii="Aptos" w:eastAsia="Times New Roman" w:hAnsi="Aptos" w:cstheme="minorHAnsi"/>
          <w:color w:val="auto"/>
          <w:sz w:val="22"/>
          <w:szCs w:val="22"/>
        </w:rPr>
        <w:br/>
      </w:r>
    </w:p>
    <w:p w14:paraId="1434820F" w14:textId="77777777" w:rsidR="0025152A" w:rsidRPr="0025152A" w:rsidRDefault="0025152A" w:rsidP="0025152A">
      <w:pPr>
        <w:pStyle w:val="ListParagraph"/>
        <w:numPr>
          <w:ilvl w:val="0"/>
          <w:numId w:val="9"/>
        </w:numPr>
        <w:spacing w:after="0" w:line="240" w:lineRule="auto"/>
        <w:rPr>
          <w:rFonts w:ascii="Aptos" w:eastAsia="Times New Roman" w:hAnsi="Aptos" w:cstheme="minorHAnsi"/>
          <w:color w:val="auto"/>
          <w:sz w:val="22"/>
          <w:szCs w:val="22"/>
        </w:rPr>
      </w:pPr>
      <w:r w:rsidRPr="0025152A">
        <w:rPr>
          <w:rFonts w:ascii="Aptos" w:eastAsia="Times New Roman" w:hAnsi="Aptos" w:cstheme="minorHAnsi"/>
          <w:b/>
          <w:bCs/>
          <w:color w:val="auto"/>
          <w:sz w:val="22"/>
          <w:szCs w:val="22"/>
        </w:rPr>
        <w:t>Simple &amp; secure access to tracking</w:t>
      </w:r>
      <w:r w:rsidRPr="0025152A">
        <w:rPr>
          <w:rFonts w:ascii="Aptos" w:eastAsia="Times New Roman" w:hAnsi="Aptos" w:cstheme="minorHAnsi"/>
          <w:b/>
          <w:bCs/>
          <w:color w:val="auto"/>
          <w:sz w:val="22"/>
          <w:szCs w:val="22"/>
        </w:rPr>
        <w:br/>
      </w:r>
      <w:r w:rsidRPr="0025152A">
        <w:rPr>
          <w:rFonts w:ascii="Aptos" w:eastAsia="Times New Roman" w:hAnsi="Aptos" w:cstheme="minorHAnsi"/>
          <w:color w:val="auto"/>
          <w:sz w:val="22"/>
          <w:szCs w:val="22"/>
        </w:rPr>
        <w:t>FirstView requires a password-protected account and a district code for setting up tracking for your student(s). All required codes and student information are provided to you by your district/school.</w:t>
      </w:r>
      <w:r w:rsidRPr="0025152A">
        <w:rPr>
          <w:rFonts w:ascii="Aptos" w:eastAsia="Times New Roman" w:hAnsi="Aptos" w:cstheme="minorHAnsi"/>
          <w:color w:val="auto"/>
          <w:sz w:val="22"/>
          <w:szCs w:val="22"/>
        </w:rPr>
        <w:br/>
      </w:r>
    </w:p>
    <w:p w14:paraId="3D6E486D" w14:textId="77777777" w:rsidR="0025152A" w:rsidRPr="0025152A" w:rsidRDefault="0025152A" w:rsidP="0025152A">
      <w:pPr>
        <w:pStyle w:val="ListParagraph"/>
        <w:numPr>
          <w:ilvl w:val="0"/>
          <w:numId w:val="9"/>
        </w:numPr>
        <w:spacing w:after="0" w:line="240" w:lineRule="auto"/>
        <w:rPr>
          <w:rFonts w:ascii="Aptos" w:eastAsia="Times New Roman" w:hAnsi="Aptos" w:cstheme="minorHAnsi"/>
          <w:color w:val="auto"/>
          <w:sz w:val="22"/>
          <w:szCs w:val="22"/>
        </w:rPr>
      </w:pPr>
      <w:r w:rsidRPr="0025152A">
        <w:rPr>
          <w:rFonts w:ascii="Aptos" w:eastAsia="Times New Roman" w:hAnsi="Aptos" w:cstheme="minorHAnsi"/>
          <w:b/>
          <w:bCs/>
          <w:color w:val="auto"/>
          <w:sz w:val="22"/>
          <w:szCs w:val="22"/>
        </w:rPr>
        <w:t>Dedicated in-app customer support</w:t>
      </w:r>
      <w:r w:rsidRPr="0025152A">
        <w:rPr>
          <w:rFonts w:ascii="Aptos" w:eastAsia="Times New Roman" w:hAnsi="Aptos" w:cstheme="minorHAnsi"/>
          <w:color w:val="auto"/>
          <w:sz w:val="22"/>
          <w:szCs w:val="22"/>
        </w:rPr>
        <w:br/>
        <w:t>Have a question or need help? Our friendly, bilingual support team is just a tap away. Reach out anytime directly through the app for assistance with app-related questions or to share feedback about the app.</w:t>
      </w:r>
    </w:p>
    <w:p w14:paraId="4ADD424E" w14:textId="77777777" w:rsidR="0025152A" w:rsidRPr="0025152A" w:rsidRDefault="0025152A" w:rsidP="0025152A">
      <w:pPr>
        <w:pStyle w:val="ListParagraph"/>
        <w:spacing w:after="0" w:line="240" w:lineRule="auto"/>
        <w:rPr>
          <w:rFonts w:ascii="Aptos" w:eastAsia="Times New Roman" w:hAnsi="Aptos" w:cstheme="minorHAnsi"/>
          <w:color w:val="auto"/>
          <w:sz w:val="22"/>
          <w:szCs w:val="22"/>
        </w:rPr>
      </w:pPr>
    </w:p>
    <w:p w14:paraId="254599D5" w14:textId="77777777" w:rsidR="0025152A" w:rsidRPr="0025152A" w:rsidRDefault="0025152A" w:rsidP="0025152A">
      <w:pPr>
        <w:spacing w:after="0" w:line="240" w:lineRule="auto"/>
        <w:rPr>
          <w:rFonts w:ascii="Aptos" w:eastAsia="Times New Roman" w:hAnsi="Aptos" w:cstheme="minorHAnsi"/>
          <w:color w:val="auto"/>
          <w:sz w:val="22"/>
          <w:szCs w:val="22"/>
        </w:rPr>
      </w:pPr>
      <w:r w:rsidRPr="0025152A">
        <w:rPr>
          <w:rFonts w:ascii="Aptos" w:eastAsia="Times New Roman" w:hAnsi="Aptos" w:cstheme="minorHAnsi"/>
          <w:color w:val="auto"/>
          <w:sz w:val="22"/>
          <w:szCs w:val="22"/>
        </w:rPr>
        <w:t>FirstView is designed to provide parents with a better guideline for the vehicle’s location and alerts when the bus is getting close to their stop. Students should still be at their assigned bus stop 10 minutes prior to the scheduled arrival time.</w:t>
      </w:r>
    </w:p>
    <w:p w14:paraId="7A2B3EA4" w14:textId="77777777" w:rsidR="0025152A" w:rsidRPr="0025152A" w:rsidRDefault="0025152A" w:rsidP="0025152A">
      <w:pPr>
        <w:spacing w:after="0" w:line="240" w:lineRule="auto"/>
        <w:rPr>
          <w:rFonts w:ascii="Aptos" w:eastAsia="Times New Roman" w:hAnsi="Aptos" w:cstheme="minorHAnsi"/>
          <w:color w:val="auto"/>
          <w:sz w:val="22"/>
          <w:szCs w:val="22"/>
        </w:rPr>
      </w:pPr>
    </w:p>
    <w:p w14:paraId="680F179B" w14:textId="77777777" w:rsidR="0025152A" w:rsidRPr="0025152A" w:rsidRDefault="0025152A" w:rsidP="0025152A">
      <w:pPr>
        <w:spacing w:after="0" w:line="240" w:lineRule="auto"/>
        <w:rPr>
          <w:rFonts w:ascii="Aptos" w:eastAsia="Times New Roman" w:hAnsi="Aptos"/>
          <w:color w:val="auto"/>
          <w:sz w:val="22"/>
          <w:szCs w:val="22"/>
        </w:rPr>
      </w:pPr>
      <w:r w:rsidRPr="0025152A">
        <w:rPr>
          <w:rFonts w:ascii="Aptos" w:eastAsia="Times New Roman" w:hAnsi="Aptos" w:cstheme="minorHAnsi"/>
          <w:color w:val="auto"/>
          <w:sz w:val="22"/>
          <w:szCs w:val="22"/>
        </w:rPr>
        <w:t xml:space="preserve">Learn more about getting started with FirstView at </w:t>
      </w:r>
      <w:hyperlink r:id="rId8" w:history="1">
        <w:r w:rsidRPr="0025152A">
          <w:rPr>
            <w:rStyle w:val="Hyperlink"/>
            <w:rFonts w:ascii="Aptos" w:eastAsia="Times New Roman" w:hAnsi="Aptos"/>
            <w:color w:val="auto"/>
            <w:sz w:val="22"/>
            <w:szCs w:val="22"/>
          </w:rPr>
          <w:t>myfirstview.com</w:t>
        </w:r>
      </w:hyperlink>
      <w:r w:rsidRPr="0025152A">
        <w:rPr>
          <w:rFonts w:ascii="Aptos" w:eastAsia="Times New Roman" w:hAnsi="Aptos"/>
          <w:color w:val="auto"/>
          <w:sz w:val="22"/>
          <w:szCs w:val="22"/>
        </w:rPr>
        <w:t>.</w:t>
      </w:r>
    </w:p>
    <w:p w14:paraId="2609833B" w14:textId="77777777" w:rsidR="0025152A" w:rsidRPr="0025152A" w:rsidRDefault="0025152A" w:rsidP="0025152A">
      <w:pPr>
        <w:spacing w:after="0" w:line="240" w:lineRule="auto"/>
        <w:rPr>
          <w:rFonts w:ascii="Aptos" w:eastAsia="Times New Roman" w:hAnsi="Aptos"/>
          <w:i/>
          <w:iCs/>
          <w:color w:val="auto"/>
          <w:sz w:val="22"/>
          <w:szCs w:val="22"/>
        </w:rPr>
      </w:pPr>
    </w:p>
    <w:p w14:paraId="55FC33D1" w14:textId="77777777" w:rsidR="0025152A" w:rsidRPr="0025152A" w:rsidRDefault="0025152A" w:rsidP="0025152A">
      <w:pPr>
        <w:spacing w:after="0" w:line="240" w:lineRule="auto"/>
        <w:rPr>
          <w:rFonts w:ascii="Aptos" w:eastAsia="Times New Roman" w:hAnsi="Aptos" w:cstheme="minorHAnsi"/>
          <w:color w:val="auto"/>
          <w:sz w:val="22"/>
          <w:szCs w:val="22"/>
        </w:rPr>
      </w:pPr>
      <w:r w:rsidRPr="0025152A">
        <w:rPr>
          <w:rFonts w:ascii="Aptos" w:eastAsia="Times New Roman" w:hAnsi="Aptos"/>
          <w:b/>
          <w:bCs/>
          <w:color w:val="auto"/>
          <w:sz w:val="22"/>
          <w:szCs w:val="22"/>
        </w:rPr>
        <w:t>Getting started with FirstView</w:t>
      </w:r>
      <w:r w:rsidRPr="0025152A">
        <w:rPr>
          <w:rFonts w:ascii="Aptos" w:eastAsia="Times New Roman" w:hAnsi="Aptos" w:cstheme="minorHAnsi"/>
          <w:color w:val="auto"/>
          <w:sz w:val="22"/>
          <w:szCs w:val="22"/>
        </w:rPr>
        <w:br/>
      </w:r>
      <w:r w:rsidRPr="0025152A">
        <w:rPr>
          <w:rFonts w:ascii="Aptos" w:eastAsia="Times New Roman" w:hAnsi="Aptos" w:cstheme="minorHAnsi"/>
          <w:color w:val="auto"/>
          <w:sz w:val="22"/>
          <w:szCs w:val="22"/>
        </w:rPr>
        <w:br/>
        <w:t xml:space="preserve">Connect with </w:t>
      </w:r>
      <w:r w:rsidRPr="0025152A">
        <w:rPr>
          <w:rFonts w:ascii="Aptos" w:eastAsia="Times New Roman" w:hAnsi="Aptos" w:cstheme="minorHAnsi"/>
          <w:b/>
          <w:bCs/>
          <w:color w:val="auto"/>
          <w:sz w:val="22"/>
          <w:szCs w:val="22"/>
          <w:highlight w:val="yellow"/>
        </w:rPr>
        <w:t>[DISTRICT/SCHOOL CONTACT</w:t>
      </w:r>
      <w:r w:rsidRPr="0025152A">
        <w:rPr>
          <w:rFonts w:ascii="Aptos" w:eastAsia="Times New Roman" w:hAnsi="Aptos" w:cstheme="minorHAnsi"/>
          <w:b/>
          <w:bCs/>
          <w:color w:val="auto"/>
          <w:sz w:val="22"/>
          <w:szCs w:val="22"/>
        </w:rPr>
        <w:t>]</w:t>
      </w:r>
      <w:r w:rsidRPr="0025152A">
        <w:rPr>
          <w:rFonts w:ascii="Aptos" w:eastAsia="Times New Roman" w:hAnsi="Aptos" w:cstheme="minorHAnsi"/>
          <w:color w:val="auto"/>
          <w:sz w:val="22"/>
          <w:szCs w:val="22"/>
        </w:rPr>
        <w:t xml:space="preserve"> to find out when FirstView vehicle tracking will be available at your student’s school and what information you’ll need to register and track your student’s vehicle.</w:t>
      </w:r>
    </w:p>
    <w:p w14:paraId="475CBA68" w14:textId="77777777" w:rsidR="0025152A" w:rsidRPr="0025152A" w:rsidRDefault="0025152A" w:rsidP="0025152A">
      <w:pPr>
        <w:spacing w:after="0" w:line="240" w:lineRule="auto"/>
        <w:rPr>
          <w:rFonts w:ascii="Aptos" w:eastAsia="Times New Roman" w:hAnsi="Aptos" w:cstheme="minorHAnsi"/>
          <w:color w:val="auto"/>
          <w:sz w:val="22"/>
          <w:szCs w:val="22"/>
        </w:rPr>
      </w:pPr>
    </w:p>
    <w:p w14:paraId="4B680DAF" w14:textId="77777777" w:rsidR="0025152A" w:rsidRPr="0025152A" w:rsidRDefault="0025152A" w:rsidP="0025152A">
      <w:pPr>
        <w:spacing w:after="0" w:line="240" w:lineRule="auto"/>
        <w:rPr>
          <w:rFonts w:ascii="Aptos" w:eastAsia="Times New Roman" w:hAnsi="Aptos" w:cstheme="minorHAnsi"/>
          <w:color w:val="auto"/>
          <w:sz w:val="22"/>
          <w:szCs w:val="22"/>
        </w:rPr>
      </w:pPr>
    </w:p>
    <w:p w14:paraId="0EDA9889" w14:textId="77777777" w:rsidR="000D2813" w:rsidRPr="0025152A" w:rsidRDefault="000D2813" w:rsidP="0025152A">
      <w:pPr>
        <w:rPr>
          <w:color w:val="auto"/>
        </w:rPr>
      </w:pPr>
    </w:p>
    <w:sectPr w:rsidR="000D2813" w:rsidRPr="0025152A" w:rsidSect="00C6451B">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8639B" w14:textId="77777777" w:rsidR="008571C5" w:rsidRDefault="008571C5">
      <w:pPr>
        <w:spacing w:after="0" w:line="240" w:lineRule="auto"/>
      </w:pPr>
      <w:r>
        <w:separator/>
      </w:r>
    </w:p>
  </w:endnote>
  <w:endnote w:type="continuationSeparator" w:id="0">
    <w:p w14:paraId="7306972A" w14:textId="77777777" w:rsidR="008571C5" w:rsidRDefault="008571C5">
      <w:pPr>
        <w:spacing w:after="0" w:line="240" w:lineRule="auto"/>
      </w:pPr>
      <w:r>
        <w:continuationSeparator/>
      </w:r>
    </w:p>
  </w:endnote>
  <w:endnote w:type="continuationNotice" w:id="1">
    <w:p w14:paraId="25ED02FA" w14:textId="77777777" w:rsidR="008571C5" w:rsidRDefault="00857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DC72" w14:textId="77777777" w:rsidR="008571C5" w:rsidRDefault="008571C5">
      <w:pPr>
        <w:spacing w:after="0" w:line="240" w:lineRule="auto"/>
      </w:pPr>
      <w:r>
        <w:separator/>
      </w:r>
    </w:p>
  </w:footnote>
  <w:footnote w:type="continuationSeparator" w:id="0">
    <w:p w14:paraId="495A11DF" w14:textId="77777777" w:rsidR="008571C5" w:rsidRDefault="008571C5">
      <w:pPr>
        <w:spacing w:after="0" w:line="240" w:lineRule="auto"/>
      </w:pPr>
      <w:r>
        <w:continuationSeparator/>
      </w:r>
    </w:p>
  </w:footnote>
  <w:footnote w:type="continuationNotice" w:id="1">
    <w:p w14:paraId="1C811F14" w14:textId="77777777" w:rsidR="008571C5" w:rsidRDefault="008571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BC81" w14:textId="77777777" w:rsidR="0096166D" w:rsidRPr="00BF3821" w:rsidRDefault="0025152A" w:rsidP="00BF3821">
    <w:pPr>
      <w:spacing w:after="0" w:line="360" w:lineRule="auto"/>
      <w:jc w:val="center"/>
      <w:rPr>
        <w:sz w:val="22"/>
        <w:szCs w:val="22"/>
      </w:rPr>
    </w:pPr>
    <w:r w:rsidRPr="46EF8D60">
      <w:rPr>
        <w:sz w:val="22"/>
        <w:szCs w:val="22"/>
      </w:rPr>
      <w:t>&lt;Place letter on district/school letterhead&gt;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3979"/>
    <w:multiLevelType w:val="hybridMultilevel"/>
    <w:tmpl w:val="0D8E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81EBD"/>
    <w:multiLevelType w:val="multilevel"/>
    <w:tmpl w:val="FF2A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C3954"/>
    <w:multiLevelType w:val="multilevel"/>
    <w:tmpl w:val="2AF6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5E11C0"/>
    <w:multiLevelType w:val="multilevel"/>
    <w:tmpl w:val="613CB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C137EC"/>
    <w:multiLevelType w:val="hybridMultilevel"/>
    <w:tmpl w:val="5FDA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9729D"/>
    <w:multiLevelType w:val="multilevel"/>
    <w:tmpl w:val="7CE0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662FA7"/>
    <w:multiLevelType w:val="hybridMultilevel"/>
    <w:tmpl w:val="BB3E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D79B1"/>
    <w:multiLevelType w:val="hybridMultilevel"/>
    <w:tmpl w:val="BE380966"/>
    <w:lvl w:ilvl="0" w:tplc="F10262E4">
      <w:start w:val="1"/>
      <w:numFmt w:val="bullet"/>
      <w:lvlText w:val="·"/>
      <w:lvlJc w:val="left"/>
      <w:pPr>
        <w:ind w:left="720" w:hanging="360"/>
      </w:pPr>
      <w:rPr>
        <w:rFonts w:ascii="Symbol" w:hAnsi="Symbol" w:hint="default"/>
      </w:rPr>
    </w:lvl>
    <w:lvl w:ilvl="1" w:tplc="424A6B78">
      <w:start w:val="1"/>
      <w:numFmt w:val="bullet"/>
      <w:lvlText w:val="o"/>
      <w:lvlJc w:val="left"/>
      <w:pPr>
        <w:ind w:left="1440" w:hanging="360"/>
      </w:pPr>
      <w:rPr>
        <w:rFonts w:ascii="Courier New" w:hAnsi="Courier New" w:hint="default"/>
      </w:rPr>
    </w:lvl>
    <w:lvl w:ilvl="2" w:tplc="747C5652">
      <w:start w:val="1"/>
      <w:numFmt w:val="bullet"/>
      <w:lvlText w:val=""/>
      <w:lvlJc w:val="left"/>
      <w:pPr>
        <w:ind w:left="2160" w:hanging="360"/>
      </w:pPr>
      <w:rPr>
        <w:rFonts w:ascii="Wingdings" w:hAnsi="Wingdings" w:hint="default"/>
      </w:rPr>
    </w:lvl>
    <w:lvl w:ilvl="3" w:tplc="F00A3B50">
      <w:start w:val="1"/>
      <w:numFmt w:val="bullet"/>
      <w:lvlText w:val=""/>
      <w:lvlJc w:val="left"/>
      <w:pPr>
        <w:ind w:left="2880" w:hanging="360"/>
      </w:pPr>
      <w:rPr>
        <w:rFonts w:ascii="Symbol" w:hAnsi="Symbol" w:hint="default"/>
      </w:rPr>
    </w:lvl>
    <w:lvl w:ilvl="4" w:tplc="DD84C1CA">
      <w:start w:val="1"/>
      <w:numFmt w:val="bullet"/>
      <w:lvlText w:val="o"/>
      <w:lvlJc w:val="left"/>
      <w:pPr>
        <w:ind w:left="3600" w:hanging="360"/>
      </w:pPr>
      <w:rPr>
        <w:rFonts w:ascii="Courier New" w:hAnsi="Courier New" w:hint="default"/>
      </w:rPr>
    </w:lvl>
    <w:lvl w:ilvl="5" w:tplc="08E8FB28">
      <w:start w:val="1"/>
      <w:numFmt w:val="bullet"/>
      <w:lvlText w:val=""/>
      <w:lvlJc w:val="left"/>
      <w:pPr>
        <w:ind w:left="4320" w:hanging="360"/>
      </w:pPr>
      <w:rPr>
        <w:rFonts w:ascii="Wingdings" w:hAnsi="Wingdings" w:hint="default"/>
      </w:rPr>
    </w:lvl>
    <w:lvl w:ilvl="6" w:tplc="D564E3CA">
      <w:start w:val="1"/>
      <w:numFmt w:val="bullet"/>
      <w:lvlText w:val=""/>
      <w:lvlJc w:val="left"/>
      <w:pPr>
        <w:ind w:left="5040" w:hanging="360"/>
      </w:pPr>
      <w:rPr>
        <w:rFonts w:ascii="Symbol" w:hAnsi="Symbol" w:hint="default"/>
      </w:rPr>
    </w:lvl>
    <w:lvl w:ilvl="7" w:tplc="7F74E990">
      <w:start w:val="1"/>
      <w:numFmt w:val="bullet"/>
      <w:lvlText w:val="o"/>
      <w:lvlJc w:val="left"/>
      <w:pPr>
        <w:ind w:left="5760" w:hanging="360"/>
      </w:pPr>
      <w:rPr>
        <w:rFonts w:ascii="Courier New" w:hAnsi="Courier New" w:hint="default"/>
      </w:rPr>
    </w:lvl>
    <w:lvl w:ilvl="8" w:tplc="C2C0B422">
      <w:start w:val="1"/>
      <w:numFmt w:val="bullet"/>
      <w:lvlText w:val=""/>
      <w:lvlJc w:val="left"/>
      <w:pPr>
        <w:ind w:left="6480" w:hanging="360"/>
      </w:pPr>
      <w:rPr>
        <w:rFonts w:ascii="Wingdings" w:hAnsi="Wingdings" w:hint="default"/>
      </w:rPr>
    </w:lvl>
  </w:abstractNum>
  <w:abstractNum w:abstractNumId="8" w15:restartNumberingAfterBreak="0">
    <w:nsid w:val="78A34DB9"/>
    <w:multiLevelType w:val="hybridMultilevel"/>
    <w:tmpl w:val="15B2C1DA"/>
    <w:lvl w:ilvl="0" w:tplc="04090001">
      <w:start w:val="1"/>
      <w:numFmt w:val="bullet"/>
      <w:lvlText w:val=""/>
      <w:lvlJc w:val="left"/>
      <w:pPr>
        <w:ind w:left="2714" w:hanging="360"/>
      </w:pPr>
      <w:rPr>
        <w:rFonts w:ascii="Symbol" w:hAnsi="Symbol" w:hint="default"/>
      </w:rPr>
    </w:lvl>
    <w:lvl w:ilvl="1" w:tplc="04090003" w:tentative="1">
      <w:start w:val="1"/>
      <w:numFmt w:val="bullet"/>
      <w:lvlText w:val="o"/>
      <w:lvlJc w:val="left"/>
      <w:pPr>
        <w:ind w:left="3434" w:hanging="360"/>
      </w:pPr>
      <w:rPr>
        <w:rFonts w:ascii="Courier New" w:hAnsi="Courier New" w:cs="Courier New" w:hint="default"/>
      </w:rPr>
    </w:lvl>
    <w:lvl w:ilvl="2" w:tplc="04090005" w:tentative="1">
      <w:start w:val="1"/>
      <w:numFmt w:val="bullet"/>
      <w:lvlText w:val=""/>
      <w:lvlJc w:val="left"/>
      <w:pPr>
        <w:ind w:left="4154" w:hanging="360"/>
      </w:pPr>
      <w:rPr>
        <w:rFonts w:ascii="Wingdings" w:hAnsi="Wingdings" w:hint="default"/>
      </w:rPr>
    </w:lvl>
    <w:lvl w:ilvl="3" w:tplc="04090001" w:tentative="1">
      <w:start w:val="1"/>
      <w:numFmt w:val="bullet"/>
      <w:lvlText w:val=""/>
      <w:lvlJc w:val="left"/>
      <w:pPr>
        <w:ind w:left="4874" w:hanging="360"/>
      </w:pPr>
      <w:rPr>
        <w:rFonts w:ascii="Symbol" w:hAnsi="Symbol" w:hint="default"/>
      </w:rPr>
    </w:lvl>
    <w:lvl w:ilvl="4" w:tplc="04090003" w:tentative="1">
      <w:start w:val="1"/>
      <w:numFmt w:val="bullet"/>
      <w:lvlText w:val="o"/>
      <w:lvlJc w:val="left"/>
      <w:pPr>
        <w:ind w:left="5594" w:hanging="360"/>
      </w:pPr>
      <w:rPr>
        <w:rFonts w:ascii="Courier New" w:hAnsi="Courier New" w:cs="Courier New" w:hint="default"/>
      </w:rPr>
    </w:lvl>
    <w:lvl w:ilvl="5" w:tplc="04090005" w:tentative="1">
      <w:start w:val="1"/>
      <w:numFmt w:val="bullet"/>
      <w:lvlText w:val=""/>
      <w:lvlJc w:val="left"/>
      <w:pPr>
        <w:ind w:left="6314" w:hanging="360"/>
      </w:pPr>
      <w:rPr>
        <w:rFonts w:ascii="Wingdings" w:hAnsi="Wingdings" w:hint="default"/>
      </w:rPr>
    </w:lvl>
    <w:lvl w:ilvl="6" w:tplc="04090001" w:tentative="1">
      <w:start w:val="1"/>
      <w:numFmt w:val="bullet"/>
      <w:lvlText w:val=""/>
      <w:lvlJc w:val="left"/>
      <w:pPr>
        <w:ind w:left="7034" w:hanging="360"/>
      </w:pPr>
      <w:rPr>
        <w:rFonts w:ascii="Symbol" w:hAnsi="Symbol" w:hint="default"/>
      </w:rPr>
    </w:lvl>
    <w:lvl w:ilvl="7" w:tplc="04090003" w:tentative="1">
      <w:start w:val="1"/>
      <w:numFmt w:val="bullet"/>
      <w:lvlText w:val="o"/>
      <w:lvlJc w:val="left"/>
      <w:pPr>
        <w:ind w:left="7754" w:hanging="360"/>
      </w:pPr>
      <w:rPr>
        <w:rFonts w:ascii="Courier New" w:hAnsi="Courier New" w:cs="Courier New" w:hint="default"/>
      </w:rPr>
    </w:lvl>
    <w:lvl w:ilvl="8" w:tplc="04090005" w:tentative="1">
      <w:start w:val="1"/>
      <w:numFmt w:val="bullet"/>
      <w:lvlText w:val=""/>
      <w:lvlJc w:val="left"/>
      <w:pPr>
        <w:ind w:left="8474" w:hanging="360"/>
      </w:pPr>
      <w:rPr>
        <w:rFonts w:ascii="Wingdings" w:hAnsi="Wingdings" w:hint="default"/>
      </w:rPr>
    </w:lvl>
  </w:abstractNum>
  <w:abstractNum w:abstractNumId="9" w15:restartNumberingAfterBreak="0">
    <w:nsid w:val="7AD5B45F"/>
    <w:multiLevelType w:val="hybridMultilevel"/>
    <w:tmpl w:val="26EC9FAC"/>
    <w:lvl w:ilvl="0" w:tplc="20083DF6">
      <w:start w:val="1"/>
      <w:numFmt w:val="bullet"/>
      <w:lvlText w:val="·"/>
      <w:lvlJc w:val="left"/>
      <w:pPr>
        <w:ind w:left="720" w:hanging="360"/>
      </w:pPr>
      <w:rPr>
        <w:rFonts w:ascii="Symbol" w:hAnsi="Symbol" w:hint="default"/>
      </w:rPr>
    </w:lvl>
    <w:lvl w:ilvl="1" w:tplc="937ED3F0">
      <w:start w:val="1"/>
      <w:numFmt w:val="bullet"/>
      <w:lvlText w:val="o"/>
      <w:lvlJc w:val="left"/>
      <w:pPr>
        <w:ind w:left="1440" w:hanging="360"/>
      </w:pPr>
      <w:rPr>
        <w:rFonts w:ascii="Courier New" w:hAnsi="Courier New" w:hint="default"/>
      </w:rPr>
    </w:lvl>
    <w:lvl w:ilvl="2" w:tplc="57A84C6E">
      <w:start w:val="1"/>
      <w:numFmt w:val="bullet"/>
      <w:lvlText w:val=""/>
      <w:lvlJc w:val="left"/>
      <w:pPr>
        <w:ind w:left="2160" w:hanging="360"/>
      </w:pPr>
      <w:rPr>
        <w:rFonts w:ascii="Wingdings" w:hAnsi="Wingdings" w:hint="default"/>
      </w:rPr>
    </w:lvl>
    <w:lvl w:ilvl="3" w:tplc="90709740">
      <w:start w:val="1"/>
      <w:numFmt w:val="bullet"/>
      <w:lvlText w:val=""/>
      <w:lvlJc w:val="left"/>
      <w:pPr>
        <w:ind w:left="2880" w:hanging="360"/>
      </w:pPr>
      <w:rPr>
        <w:rFonts w:ascii="Symbol" w:hAnsi="Symbol" w:hint="default"/>
      </w:rPr>
    </w:lvl>
    <w:lvl w:ilvl="4" w:tplc="0C3470F0">
      <w:start w:val="1"/>
      <w:numFmt w:val="bullet"/>
      <w:lvlText w:val="o"/>
      <w:lvlJc w:val="left"/>
      <w:pPr>
        <w:ind w:left="3600" w:hanging="360"/>
      </w:pPr>
      <w:rPr>
        <w:rFonts w:ascii="Courier New" w:hAnsi="Courier New" w:hint="default"/>
      </w:rPr>
    </w:lvl>
    <w:lvl w:ilvl="5" w:tplc="445039F4">
      <w:start w:val="1"/>
      <w:numFmt w:val="bullet"/>
      <w:lvlText w:val=""/>
      <w:lvlJc w:val="left"/>
      <w:pPr>
        <w:ind w:left="4320" w:hanging="360"/>
      </w:pPr>
      <w:rPr>
        <w:rFonts w:ascii="Wingdings" w:hAnsi="Wingdings" w:hint="default"/>
      </w:rPr>
    </w:lvl>
    <w:lvl w:ilvl="6" w:tplc="C2B67456">
      <w:start w:val="1"/>
      <w:numFmt w:val="bullet"/>
      <w:lvlText w:val=""/>
      <w:lvlJc w:val="left"/>
      <w:pPr>
        <w:ind w:left="5040" w:hanging="360"/>
      </w:pPr>
      <w:rPr>
        <w:rFonts w:ascii="Symbol" w:hAnsi="Symbol" w:hint="default"/>
      </w:rPr>
    </w:lvl>
    <w:lvl w:ilvl="7" w:tplc="6094835E">
      <w:start w:val="1"/>
      <w:numFmt w:val="bullet"/>
      <w:lvlText w:val="o"/>
      <w:lvlJc w:val="left"/>
      <w:pPr>
        <w:ind w:left="5760" w:hanging="360"/>
      </w:pPr>
      <w:rPr>
        <w:rFonts w:ascii="Courier New" w:hAnsi="Courier New" w:hint="default"/>
      </w:rPr>
    </w:lvl>
    <w:lvl w:ilvl="8" w:tplc="488CA164">
      <w:start w:val="1"/>
      <w:numFmt w:val="bullet"/>
      <w:lvlText w:val=""/>
      <w:lvlJc w:val="left"/>
      <w:pPr>
        <w:ind w:left="6480" w:hanging="360"/>
      </w:pPr>
      <w:rPr>
        <w:rFonts w:ascii="Wingdings" w:hAnsi="Wingdings" w:hint="default"/>
      </w:rPr>
    </w:lvl>
  </w:abstractNum>
  <w:num w:numId="1" w16cid:durableId="1494371668">
    <w:abstractNumId w:val="7"/>
  </w:num>
  <w:num w:numId="2" w16cid:durableId="693850253">
    <w:abstractNumId w:val="9"/>
  </w:num>
  <w:num w:numId="3" w16cid:durableId="221991521">
    <w:abstractNumId w:val="0"/>
  </w:num>
  <w:num w:numId="4" w16cid:durableId="228808698">
    <w:abstractNumId w:val="8"/>
  </w:num>
  <w:num w:numId="5" w16cid:durableId="1356687464">
    <w:abstractNumId w:val="2"/>
  </w:num>
  <w:num w:numId="6" w16cid:durableId="466050279">
    <w:abstractNumId w:val="5"/>
  </w:num>
  <w:num w:numId="7" w16cid:durableId="1195461364">
    <w:abstractNumId w:val="1"/>
  </w:num>
  <w:num w:numId="8" w16cid:durableId="801926734">
    <w:abstractNumId w:val="6"/>
  </w:num>
  <w:num w:numId="9" w16cid:durableId="1075711638">
    <w:abstractNumId w:val="4"/>
  </w:num>
  <w:num w:numId="10" w16cid:durableId="1830902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FE"/>
    <w:rsid w:val="00002A28"/>
    <w:rsid w:val="00023C93"/>
    <w:rsid w:val="00044B4C"/>
    <w:rsid w:val="00055DD7"/>
    <w:rsid w:val="00064886"/>
    <w:rsid w:val="000A4AFF"/>
    <w:rsid w:val="000D2813"/>
    <w:rsid w:val="000D6E89"/>
    <w:rsid w:val="000E697E"/>
    <w:rsid w:val="00105691"/>
    <w:rsid w:val="0010755A"/>
    <w:rsid w:val="001472BE"/>
    <w:rsid w:val="00172B61"/>
    <w:rsid w:val="001A0B20"/>
    <w:rsid w:val="001A5360"/>
    <w:rsid w:val="001B4137"/>
    <w:rsid w:val="001C6C97"/>
    <w:rsid w:val="001D5373"/>
    <w:rsid w:val="001F27E1"/>
    <w:rsid w:val="001F508A"/>
    <w:rsid w:val="001F5BA3"/>
    <w:rsid w:val="001F67E3"/>
    <w:rsid w:val="00201FF5"/>
    <w:rsid w:val="00240456"/>
    <w:rsid w:val="0024428D"/>
    <w:rsid w:val="0025152A"/>
    <w:rsid w:val="00270764"/>
    <w:rsid w:val="002A0BFC"/>
    <w:rsid w:val="002B4A76"/>
    <w:rsid w:val="002B7A4E"/>
    <w:rsid w:val="002D15DB"/>
    <w:rsid w:val="003509D3"/>
    <w:rsid w:val="003815CC"/>
    <w:rsid w:val="00395BFF"/>
    <w:rsid w:val="00397AB9"/>
    <w:rsid w:val="003F7B3E"/>
    <w:rsid w:val="004065F8"/>
    <w:rsid w:val="00415DC6"/>
    <w:rsid w:val="00421B87"/>
    <w:rsid w:val="00424424"/>
    <w:rsid w:val="004360FF"/>
    <w:rsid w:val="004436D1"/>
    <w:rsid w:val="00443E90"/>
    <w:rsid w:val="00463ECD"/>
    <w:rsid w:val="00466140"/>
    <w:rsid w:val="00473814"/>
    <w:rsid w:val="004B11D9"/>
    <w:rsid w:val="004E2209"/>
    <w:rsid w:val="005105F7"/>
    <w:rsid w:val="005416F9"/>
    <w:rsid w:val="00542C7A"/>
    <w:rsid w:val="0056035B"/>
    <w:rsid w:val="00563CDE"/>
    <w:rsid w:val="0058519E"/>
    <w:rsid w:val="005909C6"/>
    <w:rsid w:val="00594DEC"/>
    <w:rsid w:val="00597AC4"/>
    <w:rsid w:val="005B6116"/>
    <w:rsid w:val="005D0756"/>
    <w:rsid w:val="005E4D42"/>
    <w:rsid w:val="005E5245"/>
    <w:rsid w:val="005F63F6"/>
    <w:rsid w:val="00600857"/>
    <w:rsid w:val="00602D76"/>
    <w:rsid w:val="0061069E"/>
    <w:rsid w:val="00617F17"/>
    <w:rsid w:val="0062614E"/>
    <w:rsid w:val="00630382"/>
    <w:rsid w:val="006348E6"/>
    <w:rsid w:val="00657519"/>
    <w:rsid w:val="00665F73"/>
    <w:rsid w:val="00674054"/>
    <w:rsid w:val="00674A0D"/>
    <w:rsid w:val="006873F5"/>
    <w:rsid w:val="006B5BE7"/>
    <w:rsid w:val="006D2D20"/>
    <w:rsid w:val="006E6F0F"/>
    <w:rsid w:val="006F0272"/>
    <w:rsid w:val="0071601A"/>
    <w:rsid w:val="007253D3"/>
    <w:rsid w:val="00743B9D"/>
    <w:rsid w:val="00744FB6"/>
    <w:rsid w:val="007471DC"/>
    <w:rsid w:val="007508DC"/>
    <w:rsid w:val="007562A6"/>
    <w:rsid w:val="00760EEF"/>
    <w:rsid w:val="00774897"/>
    <w:rsid w:val="007879AD"/>
    <w:rsid w:val="00793BCA"/>
    <w:rsid w:val="007D573C"/>
    <w:rsid w:val="007E3D86"/>
    <w:rsid w:val="007F252D"/>
    <w:rsid w:val="00801DEC"/>
    <w:rsid w:val="00811CD6"/>
    <w:rsid w:val="008253D7"/>
    <w:rsid w:val="008310A4"/>
    <w:rsid w:val="00834669"/>
    <w:rsid w:val="008422F8"/>
    <w:rsid w:val="008423A4"/>
    <w:rsid w:val="0085481C"/>
    <w:rsid w:val="00856B61"/>
    <w:rsid w:val="008571C5"/>
    <w:rsid w:val="00870910"/>
    <w:rsid w:val="00872736"/>
    <w:rsid w:val="00884206"/>
    <w:rsid w:val="00890E2A"/>
    <w:rsid w:val="008A35D7"/>
    <w:rsid w:val="008A5097"/>
    <w:rsid w:val="008C681D"/>
    <w:rsid w:val="008D15C4"/>
    <w:rsid w:val="008D2788"/>
    <w:rsid w:val="008E4E7E"/>
    <w:rsid w:val="008F51A7"/>
    <w:rsid w:val="00900DAD"/>
    <w:rsid w:val="00913A59"/>
    <w:rsid w:val="00922E36"/>
    <w:rsid w:val="00941A42"/>
    <w:rsid w:val="0095430A"/>
    <w:rsid w:val="00954C4E"/>
    <w:rsid w:val="0096166D"/>
    <w:rsid w:val="00973AAF"/>
    <w:rsid w:val="00980FE5"/>
    <w:rsid w:val="00984E49"/>
    <w:rsid w:val="009B611E"/>
    <w:rsid w:val="009D06CF"/>
    <w:rsid w:val="009D454E"/>
    <w:rsid w:val="009F19DB"/>
    <w:rsid w:val="00A02EE6"/>
    <w:rsid w:val="00A1399C"/>
    <w:rsid w:val="00A1596B"/>
    <w:rsid w:val="00A55233"/>
    <w:rsid w:val="00A57DC2"/>
    <w:rsid w:val="00AA3579"/>
    <w:rsid w:val="00AA521C"/>
    <w:rsid w:val="00AD412D"/>
    <w:rsid w:val="00AE1A58"/>
    <w:rsid w:val="00AE7DAA"/>
    <w:rsid w:val="00B01B13"/>
    <w:rsid w:val="00B10514"/>
    <w:rsid w:val="00B13A35"/>
    <w:rsid w:val="00B468C1"/>
    <w:rsid w:val="00B47C8B"/>
    <w:rsid w:val="00B658E0"/>
    <w:rsid w:val="00B82BF2"/>
    <w:rsid w:val="00B860C8"/>
    <w:rsid w:val="00BA1812"/>
    <w:rsid w:val="00BA66CF"/>
    <w:rsid w:val="00BA6EB2"/>
    <w:rsid w:val="00BD066A"/>
    <w:rsid w:val="00BE44D8"/>
    <w:rsid w:val="00BF5A2C"/>
    <w:rsid w:val="00C03363"/>
    <w:rsid w:val="00C03420"/>
    <w:rsid w:val="00C46B6C"/>
    <w:rsid w:val="00C6451B"/>
    <w:rsid w:val="00C81503"/>
    <w:rsid w:val="00C961C8"/>
    <w:rsid w:val="00CA0926"/>
    <w:rsid w:val="00CA1880"/>
    <w:rsid w:val="00CB60FE"/>
    <w:rsid w:val="00D2067E"/>
    <w:rsid w:val="00D46005"/>
    <w:rsid w:val="00D530B7"/>
    <w:rsid w:val="00DA40CA"/>
    <w:rsid w:val="00DE2A62"/>
    <w:rsid w:val="00DF3D1D"/>
    <w:rsid w:val="00E14EB8"/>
    <w:rsid w:val="00E17300"/>
    <w:rsid w:val="00E55919"/>
    <w:rsid w:val="00E9239C"/>
    <w:rsid w:val="00EC280E"/>
    <w:rsid w:val="00ED3FA9"/>
    <w:rsid w:val="00F221D5"/>
    <w:rsid w:val="00F26E92"/>
    <w:rsid w:val="00F327E1"/>
    <w:rsid w:val="00F32A04"/>
    <w:rsid w:val="00F47CD9"/>
    <w:rsid w:val="00F75963"/>
    <w:rsid w:val="00F9737F"/>
    <w:rsid w:val="00FA7FA0"/>
    <w:rsid w:val="00FC50DF"/>
    <w:rsid w:val="00FE3F39"/>
    <w:rsid w:val="0159A8CC"/>
    <w:rsid w:val="01ABEE70"/>
    <w:rsid w:val="066A0EBB"/>
    <w:rsid w:val="0AD35E35"/>
    <w:rsid w:val="0DCD1E4C"/>
    <w:rsid w:val="0E17BA19"/>
    <w:rsid w:val="0E4240ED"/>
    <w:rsid w:val="10DFDD31"/>
    <w:rsid w:val="11EF1B42"/>
    <w:rsid w:val="14699AAF"/>
    <w:rsid w:val="16A8D3BF"/>
    <w:rsid w:val="17B2EAD4"/>
    <w:rsid w:val="1BE4A356"/>
    <w:rsid w:val="24B372E5"/>
    <w:rsid w:val="25344D84"/>
    <w:rsid w:val="27BBD6C0"/>
    <w:rsid w:val="2BAAFD29"/>
    <w:rsid w:val="2C8FAD16"/>
    <w:rsid w:val="2F614F00"/>
    <w:rsid w:val="308A4469"/>
    <w:rsid w:val="31BA4A15"/>
    <w:rsid w:val="3250D684"/>
    <w:rsid w:val="3351DEDF"/>
    <w:rsid w:val="34950E4B"/>
    <w:rsid w:val="352A77E2"/>
    <w:rsid w:val="38EA3C8E"/>
    <w:rsid w:val="3A58B55B"/>
    <w:rsid w:val="3B6B65FA"/>
    <w:rsid w:val="3B723B9B"/>
    <w:rsid w:val="3F612926"/>
    <w:rsid w:val="40FD3B3B"/>
    <w:rsid w:val="41BE0129"/>
    <w:rsid w:val="44FC1C0A"/>
    <w:rsid w:val="45F85456"/>
    <w:rsid w:val="45FE84D5"/>
    <w:rsid w:val="46EF8D60"/>
    <w:rsid w:val="47DA88B7"/>
    <w:rsid w:val="47E2AD6C"/>
    <w:rsid w:val="4AD68CCB"/>
    <w:rsid w:val="4C1CBC23"/>
    <w:rsid w:val="4D3E68E2"/>
    <w:rsid w:val="4DC9C5BC"/>
    <w:rsid w:val="4F351775"/>
    <w:rsid w:val="4F7A9946"/>
    <w:rsid w:val="58618522"/>
    <w:rsid w:val="595D3EB8"/>
    <w:rsid w:val="5A6B63DD"/>
    <w:rsid w:val="5B2A808F"/>
    <w:rsid w:val="5C32E3A3"/>
    <w:rsid w:val="5C51EEEB"/>
    <w:rsid w:val="5CE1C32E"/>
    <w:rsid w:val="60946962"/>
    <w:rsid w:val="61EA5C4D"/>
    <w:rsid w:val="6217BD06"/>
    <w:rsid w:val="64C71EF5"/>
    <w:rsid w:val="66E7337F"/>
    <w:rsid w:val="676F6C4F"/>
    <w:rsid w:val="6932F56A"/>
    <w:rsid w:val="6E881016"/>
    <w:rsid w:val="73B2E408"/>
    <w:rsid w:val="777C9DDD"/>
    <w:rsid w:val="7FF63B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F791"/>
  <w15:chartTrackingRefBased/>
  <w15:docId w15:val="{342B915C-59BC-4114-9854-B278EE71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0FE"/>
    <w:pPr>
      <w:spacing w:after="200" w:line="276" w:lineRule="auto"/>
    </w:pPr>
    <w:rPr>
      <w:rFonts w:eastAsiaTheme="minorEastAsia"/>
      <w:color w:val="000000" w:themeColor="text1"/>
      <w:kern w:val="0"/>
      <w:sz w:val="20"/>
      <w:szCs w:val="20"/>
      <w14:ligatures w14:val="none"/>
    </w:rPr>
  </w:style>
  <w:style w:type="paragraph" w:styleId="Heading2">
    <w:name w:val="heading 2"/>
    <w:basedOn w:val="Normal"/>
    <w:next w:val="Normal"/>
    <w:link w:val="Heading2Char"/>
    <w:uiPriority w:val="9"/>
    <w:semiHidden/>
    <w:unhideWhenUsed/>
    <w:qFormat/>
    <w:rsid w:val="00F32A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E22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0FE"/>
    <w:pPr>
      <w:ind w:left="720"/>
      <w:contextualSpacing/>
    </w:pPr>
  </w:style>
  <w:style w:type="character" w:customStyle="1" w:styleId="ui-provider">
    <w:name w:val="ui-provider"/>
    <w:basedOn w:val="DefaultParagraphFont"/>
    <w:rsid w:val="00CB60FE"/>
  </w:style>
  <w:style w:type="paragraph" w:styleId="Revision">
    <w:name w:val="Revision"/>
    <w:hidden/>
    <w:uiPriority w:val="99"/>
    <w:semiHidden/>
    <w:rsid w:val="00542C7A"/>
    <w:pPr>
      <w:spacing w:after="0" w:line="240" w:lineRule="auto"/>
    </w:pPr>
    <w:rPr>
      <w:rFonts w:eastAsiaTheme="minorEastAsia"/>
      <w:color w:val="000000" w:themeColor="text1"/>
      <w:kern w:val="0"/>
      <w:sz w:val="20"/>
      <w:szCs w:val="20"/>
      <w14:ligatures w14:val="none"/>
    </w:rPr>
  </w:style>
  <w:style w:type="character" w:styleId="CommentReference">
    <w:name w:val="annotation reference"/>
    <w:basedOn w:val="DefaultParagraphFont"/>
    <w:uiPriority w:val="99"/>
    <w:semiHidden/>
    <w:unhideWhenUsed/>
    <w:rsid w:val="00674A0D"/>
    <w:rPr>
      <w:sz w:val="16"/>
      <w:szCs w:val="16"/>
    </w:rPr>
  </w:style>
  <w:style w:type="paragraph" w:styleId="CommentText">
    <w:name w:val="annotation text"/>
    <w:basedOn w:val="Normal"/>
    <w:link w:val="CommentTextChar"/>
    <w:uiPriority w:val="99"/>
    <w:unhideWhenUsed/>
    <w:rsid w:val="00674A0D"/>
    <w:pPr>
      <w:spacing w:line="240" w:lineRule="auto"/>
    </w:pPr>
  </w:style>
  <w:style w:type="character" w:customStyle="1" w:styleId="CommentTextChar">
    <w:name w:val="Comment Text Char"/>
    <w:basedOn w:val="DefaultParagraphFont"/>
    <w:link w:val="CommentText"/>
    <w:uiPriority w:val="99"/>
    <w:rsid w:val="00674A0D"/>
    <w:rPr>
      <w:rFonts w:eastAsiaTheme="minorEastAsia"/>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74A0D"/>
    <w:rPr>
      <w:b/>
      <w:bCs/>
    </w:rPr>
  </w:style>
  <w:style w:type="character" w:customStyle="1" w:styleId="CommentSubjectChar">
    <w:name w:val="Comment Subject Char"/>
    <w:basedOn w:val="CommentTextChar"/>
    <w:link w:val="CommentSubject"/>
    <w:uiPriority w:val="99"/>
    <w:semiHidden/>
    <w:rsid w:val="00674A0D"/>
    <w:rPr>
      <w:rFonts w:eastAsiaTheme="minorEastAsia"/>
      <w:b/>
      <w:bCs/>
      <w:color w:val="000000" w:themeColor="text1"/>
      <w:kern w:val="0"/>
      <w:sz w:val="20"/>
      <w:szCs w:val="20"/>
      <w14:ligatures w14:val="none"/>
    </w:rPr>
  </w:style>
  <w:style w:type="paragraph" w:customStyle="1" w:styleId="paragraph">
    <w:name w:val="paragraph"/>
    <w:basedOn w:val="Normal"/>
    <w:rsid w:val="00F7596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75963"/>
  </w:style>
  <w:style w:type="character" w:customStyle="1" w:styleId="eop">
    <w:name w:val="eop"/>
    <w:basedOn w:val="DefaultParagraphFont"/>
    <w:rsid w:val="00F75963"/>
  </w:style>
  <w:style w:type="character" w:styleId="Hyperlink">
    <w:name w:val="Hyperlink"/>
    <w:basedOn w:val="DefaultParagraphFont"/>
    <w:uiPriority w:val="99"/>
    <w:unhideWhenUsed/>
    <w:rsid w:val="00F75963"/>
    <w:rPr>
      <w:color w:val="0563C1" w:themeColor="hyperlink"/>
      <w:u w:val="single"/>
    </w:rPr>
  </w:style>
  <w:style w:type="character" w:styleId="UnresolvedMention">
    <w:name w:val="Unresolved Mention"/>
    <w:basedOn w:val="DefaultParagraphFont"/>
    <w:uiPriority w:val="99"/>
    <w:semiHidden/>
    <w:unhideWhenUsed/>
    <w:rsid w:val="00F75963"/>
    <w:rPr>
      <w:color w:val="605E5C"/>
      <w:shd w:val="clear" w:color="auto" w:fill="E1DFDD"/>
    </w:rPr>
  </w:style>
  <w:style w:type="character" w:customStyle="1" w:styleId="cf01">
    <w:name w:val="cf01"/>
    <w:basedOn w:val="DefaultParagraphFont"/>
    <w:rsid w:val="009D454E"/>
    <w:rPr>
      <w:rFonts w:ascii="Segoe UI" w:hAnsi="Segoe UI" w:cs="Segoe UI" w:hint="default"/>
      <w:sz w:val="18"/>
      <w:szCs w:val="18"/>
    </w:rPr>
  </w:style>
  <w:style w:type="character" w:styleId="Mention">
    <w:name w:val="Mention"/>
    <w:basedOn w:val="DefaultParagraphFont"/>
    <w:uiPriority w:val="99"/>
    <w:unhideWhenUsed/>
    <w:rsid w:val="005909C6"/>
    <w:rPr>
      <w:color w:val="2B579A"/>
      <w:shd w:val="clear" w:color="auto" w:fill="E1DFDD"/>
    </w:rPr>
  </w:style>
  <w:style w:type="table" w:styleId="TableGrid">
    <w:name w:val="Table Grid"/>
    <w:basedOn w:val="TableNormal"/>
    <w:uiPriority w:val="39"/>
    <w:rsid w:val="0062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5BE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AA3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579"/>
    <w:rPr>
      <w:rFonts w:eastAsiaTheme="minorEastAsia"/>
      <w:color w:val="000000" w:themeColor="text1"/>
      <w:kern w:val="0"/>
      <w:sz w:val="20"/>
      <w:szCs w:val="20"/>
      <w14:ligatures w14:val="none"/>
    </w:rPr>
  </w:style>
  <w:style w:type="paragraph" w:styleId="Footer">
    <w:name w:val="footer"/>
    <w:basedOn w:val="Normal"/>
    <w:link w:val="FooterChar"/>
    <w:uiPriority w:val="99"/>
    <w:unhideWhenUsed/>
    <w:rsid w:val="00AA3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579"/>
    <w:rPr>
      <w:rFonts w:eastAsiaTheme="minorEastAsia"/>
      <w:color w:val="000000" w:themeColor="text1"/>
      <w:kern w:val="0"/>
      <w:sz w:val="20"/>
      <w:szCs w:val="20"/>
      <w14:ligatures w14:val="none"/>
    </w:rPr>
  </w:style>
  <w:style w:type="character" w:customStyle="1" w:styleId="Heading3Char">
    <w:name w:val="Heading 3 Char"/>
    <w:basedOn w:val="DefaultParagraphFont"/>
    <w:link w:val="Heading3"/>
    <w:uiPriority w:val="9"/>
    <w:semiHidden/>
    <w:rsid w:val="004E2209"/>
    <w:rPr>
      <w:rFonts w:asciiTheme="majorHAnsi" w:eastAsiaTheme="majorEastAsia" w:hAnsiTheme="majorHAnsi" w:cstheme="majorBidi"/>
      <w:color w:val="1F3763" w:themeColor="accent1" w:themeShade="7F"/>
      <w:kern w:val="0"/>
      <w:sz w:val="24"/>
      <w:szCs w:val="24"/>
      <w14:ligatures w14:val="none"/>
    </w:rPr>
  </w:style>
  <w:style w:type="character" w:customStyle="1" w:styleId="Heading2Char">
    <w:name w:val="Heading 2 Char"/>
    <w:basedOn w:val="DefaultParagraphFont"/>
    <w:link w:val="Heading2"/>
    <w:uiPriority w:val="9"/>
    <w:semiHidden/>
    <w:rsid w:val="00F32A04"/>
    <w:rPr>
      <w:rFonts w:asciiTheme="majorHAnsi" w:eastAsiaTheme="majorEastAsia" w:hAnsiTheme="majorHAnsi" w:cstheme="majorBidi"/>
      <w:color w:val="2F5496" w:themeColor="accent1" w:themeShade="BF"/>
      <w:kern w:val="0"/>
      <w:sz w:val="26"/>
      <w:szCs w:val="26"/>
      <w14:ligatures w14:val="none"/>
    </w:rPr>
  </w:style>
  <w:style w:type="character" w:styleId="FollowedHyperlink">
    <w:name w:val="FollowedHyperlink"/>
    <w:basedOn w:val="DefaultParagraphFont"/>
    <w:uiPriority w:val="99"/>
    <w:semiHidden/>
    <w:unhideWhenUsed/>
    <w:rsid w:val="008709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45355">
      <w:bodyDiv w:val="1"/>
      <w:marLeft w:val="0"/>
      <w:marRight w:val="0"/>
      <w:marTop w:val="0"/>
      <w:marBottom w:val="0"/>
      <w:divBdr>
        <w:top w:val="none" w:sz="0" w:space="0" w:color="auto"/>
        <w:left w:val="none" w:sz="0" w:space="0" w:color="auto"/>
        <w:bottom w:val="none" w:sz="0" w:space="0" w:color="auto"/>
        <w:right w:val="none" w:sz="0" w:space="0" w:color="auto"/>
      </w:divBdr>
    </w:div>
    <w:div w:id="726221047">
      <w:bodyDiv w:val="1"/>
      <w:marLeft w:val="0"/>
      <w:marRight w:val="0"/>
      <w:marTop w:val="0"/>
      <w:marBottom w:val="0"/>
      <w:divBdr>
        <w:top w:val="none" w:sz="0" w:space="0" w:color="auto"/>
        <w:left w:val="none" w:sz="0" w:space="0" w:color="auto"/>
        <w:bottom w:val="none" w:sz="0" w:space="0" w:color="auto"/>
        <w:right w:val="none" w:sz="0" w:space="0" w:color="auto"/>
      </w:divBdr>
    </w:div>
    <w:div w:id="883325858">
      <w:bodyDiv w:val="1"/>
      <w:marLeft w:val="0"/>
      <w:marRight w:val="0"/>
      <w:marTop w:val="0"/>
      <w:marBottom w:val="0"/>
      <w:divBdr>
        <w:top w:val="none" w:sz="0" w:space="0" w:color="auto"/>
        <w:left w:val="none" w:sz="0" w:space="0" w:color="auto"/>
        <w:bottom w:val="none" w:sz="0" w:space="0" w:color="auto"/>
        <w:right w:val="none" w:sz="0" w:space="0" w:color="auto"/>
      </w:divBdr>
    </w:div>
    <w:div w:id="957688291">
      <w:bodyDiv w:val="1"/>
      <w:marLeft w:val="0"/>
      <w:marRight w:val="0"/>
      <w:marTop w:val="0"/>
      <w:marBottom w:val="0"/>
      <w:divBdr>
        <w:top w:val="none" w:sz="0" w:space="0" w:color="auto"/>
        <w:left w:val="none" w:sz="0" w:space="0" w:color="auto"/>
        <w:bottom w:val="none" w:sz="0" w:space="0" w:color="auto"/>
        <w:right w:val="none" w:sz="0" w:space="0" w:color="auto"/>
      </w:divBdr>
    </w:div>
    <w:div w:id="1120028894">
      <w:bodyDiv w:val="1"/>
      <w:marLeft w:val="0"/>
      <w:marRight w:val="0"/>
      <w:marTop w:val="0"/>
      <w:marBottom w:val="0"/>
      <w:divBdr>
        <w:top w:val="none" w:sz="0" w:space="0" w:color="auto"/>
        <w:left w:val="none" w:sz="0" w:space="0" w:color="auto"/>
        <w:bottom w:val="none" w:sz="0" w:space="0" w:color="auto"/>
        <w:right w:val="none" w:sz="0" w:space="0" w:color="auto"/>
      </w:divBdr>
    </w:div>
    <w:div w:id="1161039212">
      <w:bodyDiv w:val="1"/>
      <w:marLeft w:val="0"/>
      <w:marRight w:val="0"/>
      <w:marTop w:val="0"/>
      <w:marBottom w:val="0"/>
      <w:divBdr>
        <w:top w:val="none" w:sz="0" w:space="0" w:color="auto"/>
        <w:left w:val="none" w:sz="0" w:space="0" w:color="auto"/>
        <w:bottom w:val="none" w:sz="0" w:space="0" w:color="auto"/>
        <w:right w:val="none" w:sz="0" w:space="0" w:color="auto"/>
      </w:divBdr>
    </w:div>
    <w:div w:id="1303926050">
      <w:bodyDiv w:val="1"/>
      <w:marLeft w:val="0"/>
      <w:marRight w:val="0"/>
      <w:marTop w:val="0"/>
      <w:marBottom w:val="0"/>
      <w:divBdr>
        <w:top w:val="none" w:sz="0" w:space="0" w:color="auto"/>
        <w:left w:val="none" w:sz="0" w:space="0" w:color="auto"/>
        <w:bottom w:val="none" w:sz="0" w:space="0" w:color="auto"/>
        <w:right w:val="none" w:sz="0" w:space="0" w:color="auto"/>
      </w:divBdr>
    </w:div>
    <w:div w:id="1795827732">
      <w:bodyDiv w:val="1"/>
      <w:marLeft w:val="0"/>
      <w:marRight w:val="0"/>
      <w:marTop w:val="0"/>
      <w:marBottom w:val="0"/>
      <w:divBdr>
        <w:top w:val="none" w:sz="0" w:space="0" w:color="auto"/>
        <w:left w:val="none" w:sz="0" w:space="0" w:color="auto"/>
        <w:bottom w:val="none" w:sz="0" w:space="0" w:color="auto"/>
        <w:right w:val="none" w:sz="0" w:space="0" w:color="auto"/>
      </w:divBdr>
    </w:div>
    <w:div w:id="1815290282">
      <w:bodyDiv w:val="1"/>
      <w:marLeft w:val="0"/>
      <w:marRight w:val="0"/>
      <w:marTop w:val="0"/>
      <w:marBottom w:val="0"/>
      <w:divBdr>
        <w:top w:val="none" w:sz="0" w:space="0" w:color="auto"/>
        <w:left w:val="none" w:sz="0" w:space="0" w:color="auto"/>
        <w:bottom w:val="none" w:sz="0" w:space="0" w:color="auto"/>
        <w:right w:val="none" w:sz="0" w:space="0" w:color="auto"/>
      </w:divBdr>
    </w:div>
    <w:div w:id="1866164795">
      <w:bodyDiv w:val="1"/>
      <w:marLeft w:val="0"/>
      <w:marRight w:val="0"/>
      <w:marTop w:val="0"/>
      <w:marBottom w:val="0"/>
      <w:divBdr>
        <w:top w:val="none" w:sz="0" w:space="0" w:color="auto"/>
        <w:left w:val="none" w:sz="0" w:space="0" w:color="auto"/>
        <w:bottom w:val="none" w:sz="0" w:space="0" w:color="auto"/>
        <w:right w:val="none" w:sz="0" w:space="0" w:color="auto"/>
      </w:divBdr>
    </w:div>
    <w:div w:id="1938781872">
      <w:bodyDiv w:val="1"/>
      <w:marLeft w:val="0"/>
      <w:marRight w:val="0"/>
      <w:marTop w:val="0"/>
      <w:marBottom w:val="0"/>
      <w:divBdr>
        <w:top w:val="none" w:sz="0" w:space="0" w:color="auto"/>
        <w:left w:val="none" w:sz="0" w:space="0" w:color="auto"/>
        <w:bottom w:val="none" w:sz="0" w:space="0" w:color="auto"/>
        <w:right w:val="none" w:sz="0" w:space="0" w:color="auto"/>
      </w:divBdr>
    </w:div>
    <w:div w:id="1955987933">
      <w:bodyDiv w:val="1"/>
      <w:marLeft w:val="0"/>
      <w:marRight w:val="0"/>
      <w:marTop w:val="0"/>
      <w:marBottom w:val="0"/>
      <w:divBdr>
        <w:top w:val="none" w:sz="0" w:space="0" w:color="auto"/>
        <w:left w:val="none" w:sz="0" w:space="0" w:color="auto"/>
        <w:bottom w:val="none" w:sz="0" w:space="0" w:color="auto"/>
        <w:right w:val="none" w:sz="0" w:space="0" w:color="auto"/>
      </w:divBdr>
    </w:div>
    <w:div w:id="1961453289">
      <w:bodyDiv w:val="1"/>
      <w:marLeft w:val="0"/>
      <w:marRight w:val="0"/>
      <w:marTop w:val="0"/>
      <w:marBottom w:val="0"/>
      <w:divBdr>
        <w:top w:val="none" w:sz="0" w:space="0" w:color="auto"/>
        <w:left w:val="none" w:sz="0" w:space="0" w:color="auto"/>
        <w:bottom w:val="none" w:sz="0" w:space="0" w:color="auto"/>
        <w:right w:val="none" w:sz="0" w:space="0" w:color="auto"/>
      </w:divBdr>
    </w:div>
    <w:div w:id="209231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firstview.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E177-EA5E-44CA-B28A-7CBF4D27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 Allison</dc:creator>
  <cp:keywords/>
  <dc:description/>
  <cp:lastModifiedBy>Ingram, Tiffani M</cp:lastModifiedBy>
  <cp:revision>76</cp:revision>
  <dcterms:created xsi:type="dcterms:W3CDTF">2025-05-07T14:51:00Z</dcterms:created>
  <dcterms:modified xsi:type="dcterms:W3CDTF">2025-05-07T21:17:00Z</dcterms:modified>
</cp:coreProperties>
</file>